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7EBA" w14:textId="07FDCD7A" w:rsidR="008375EC" w:rsidRPr="00300406" w:rsidRDefault="00B410C0" w:rsidP="008375EC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93728489"/>
      <w:bookmarkStart w:id="2" w:name="bwBijlageJ_NE_EU_aan"/>
      <w:r>
        <w:rPr>
          <w:color w:val="000000"/>
        </w:rPr>
        <w:t xml:space="preserve">Bijlage </w:t>
      </w:r>
      <w:bookmarkStart w:id="3" w:name="_Toc496111710"/>
      <w:bookmarkStart w:id="4" w:name="_Toc231392038"/>
      <w:bookmarkEnd w:id="0"/>
      <w:bookmarkEnd w:id="1"/>
      <w:bookmarkEnd w:id="2"/>
      <w:r w:rsidR="008375EC">
        <w:rPr>
          <w:color w:val="000000"/>
        </w:rPr>
        <w:t xml:space="preserve">K </w:t>
      </w:r>
      <w:r w:rsidR="008375EC" w:rsidRPr="00300406">
        <w:t>Format Concept staat van ontleding van de inschrijvingssom</w:t>
      </w:r>
      <w:bookmarkEnd w:id="3"/>
      <w:r w:rsidR="008375EC">
        <w:t xml:space="preserve"> </w:t>
      </w:r>
      <w:r w:rsidR="008375EC">
        <w:rPr>
          <w:rStyle w:val="Voetnootmarkering"/>
        </w:rPr>
        <w:footnoteReference w:id="1"/>
      </w:r>
      <w:bookmarkEnd w:id="4"/>
    </w:p>
    <w:tbl>
      <w:tblPr>
        <w:tblStyle w:val="Tabelraster"/>
        <w:tblW w:w="0" w:type="auto"/>
        <w:tblInd w:w="-572" w:type="dxa"/>
        <w:tblLook w:val="04A0" w:firstRow="1" w:lastRow="0" w:firstColumn="1" w:lastColumn="0" w:noHBand="0" w:noVBand="1"/>
      </w:tblPr>
      <w:tblGrid>
        <w:gridCol w:w="3261"/>
        <w:gridCol w:w="2002"/>
        <w:gridCol w:w="1822"/>
        <w:gridCol w:w="1186"/>
      </w:tblGrid>
      <w:tr w:rsidR="008375EC" w:rsidRPr="00300406" w14:paraId="0D54E737" w14:textId="77777777" w:rsidTr="005149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61" w:type="dxa"/>
          </w:tcPr>
          <w:p w14:paraId="051A356B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 w:val="0"/>
                <w:sz w:val="16"/>
                <w:szCs w:val="16"/>
              </w:rPr>
            </w:pPr>
            <w:r w:rsidRPr="00DB2F2F">
              <w:rPr>
                <w:rFonts w:cs="Verdana"/>
                <w:sz w:val="16"/>
                <w:szCs w:val="16"/>
              </w:rPr>
              <w:t>Productomschrijving</w:t>
            </w:r>
          </w:p>
        </w:tc>
        <w:tc>
          <w:tcPr>
            <w:tcW w:w="2002" w:type="dxa"/>
          </w:tcPr>
          <w:p w14:paraId="59800C55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Prijs</w:t>
            </w:r>
          </w:p>
          <w:p w14:paraId="2065F724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per product</w:t>
            </w:r>
          </w:p>
          <w:p w14:paraId="02C6E6E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 w:rsidRPr="00A96D32">
              <w:rPr>
                <w:rFonts w:cs="Verdana"/>
                <w:sz w:val="16"/>
                <w:szCs w:val="16"/>
              </w:rPr>
              <w:t>(conform taken als vermeld in het Programma van Eisen)</w:t>
            </w:r>
          </w:p>
        </w:tc>
        <w:tc>
          <w:tcPr>
            <w:tcW w:w="1822" w:type="dxa"/>
          </w:tcPr>
          <w:p w14:paraId="23945EE5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 xml:space="preserve">Frequentie </w:t>
            </w:r>
          </w:p>
          <w:p w14:paraId="0E09352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per jaar</w:t>
            </w:r>
          </w:p>
        </w:tc>
        <w:tc>
          <w:tcPr>
            <w:tcW w:w="1186" w:type="dxa"/>
          </w:tcPr>
          <w:p w14:paraId="124938B2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Kosten per jaar</w:t>
            </w:r>
          </w:p>
          <w:p w14:paraId="1E10AD21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</w:p>
          <w:p w14:paraId="00CE81C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 w:val="0"/>
                <w:sz w:val="16"/>
                <w:szCs w:val="16"/>
              </w:rPr>
            </w:pPr>
          </w:p>
        </w:tc>
      </w:tr>
      <w:tr w:rsidR="008375EC" w:rsidRPr="00300406" w14:paraId="4E88B1FD" w14:textId="77777777" w:rsidTr="00514987">
        <w:tc>
          <w:tcPr>
            <w:tcW w:w="3261" w:type="dxa"/>
          </w:tcPr>
          <w:p w14:paraId="0D36E680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DB2F2F">
              <w:rPr>
                <w:rFonts w:eastAsia="Times New Roman" w:cs="Arial"/>
              </w:rPr>
              <w:t>Procesbegeleiding</w:t>
            </w:r>
          </w:p>
          <w:p w14:paraId="0E35805A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ijwonen en organiseren werkgroep Beleid &amp; Beheer (incl. opstellen verslag)"/>
                  </w:textInput>
                </w:ffData>
              </w:fldChar>
            </w:r>
            <w:r w:rsidRPr="00DB2F2F">
              <w:rPr>
                <w:rFonts w:eastAsia="Times New Roman" w:cs="Arial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</w:rPr>
              <w:t>Bijwonen en organiseren werkgroep Beleid &amp; Beheer (incl. opstellen verslag)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3589AF3C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7E146B45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 overleggen</w:t>
            </w:r>
          </w:p>
        </w:tc>
        <w:tc>
          <w:tcPr>
            <w:tcW w:w="1186" w:type="dxa"/>
          </w:tcPr>
          <w:p w14:paraId="70642FBF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 xml:space="preserve">€ </w:t>
            </w:r>
          </w:p>
        </w:tc>
      </w:tr>
      <w:tr w:rsidR="008375EC" w:rsidRPr="00300406" w14:paraId="7B130B11" w14:textId="77777777" w:rsidTr="00514987">
        <w:tc>
          <w:tcPr>
            <w:tcW w:w="3261" w:type="dxa"/>
          </w:tcPr>
          <w:p w14:paraId="6D211DA2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DB2F2F">
              <w:rPr>
                <w:rFonts w:eastAsia="Times New Roman" w:cs="Arial"/>
              </w:rPr>
              <w:t>Procesbegeleiding</w:t>
            </w:r>
          </w:p>
          <w:p w14:paraId="2A7AD12E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ijwonen en organiseren communicatieoverleg (incl. opstellen verslag)"/>
                  </w:textInput>
                </w:ffData>
              </w:fldChar>
            </w:r>
            <w:r w:rsidRPr="00DB2F2F">
              <w:rPr>
                <w:rFonts w:eastAsia="Times New Roman" w:cs="Arial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</w:rPr>
              <w:t>Bijwonen en organiseren communicatieoverleg (incl. opstellen verslag)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44B798F8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527431F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 overleggen</w:t>
            </w:r>
          </w:p>
        </w:tc>
        <w:tc>
          <w:tcPr>
            <w:tcW w:w="1186" w:type="dxa"/>
          </w:tcPr>
          <w:p w14:paraId="4EADC2B2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012A91FF" w14:textId="77777777" w:rsidTr="00514987">
        <w:tc>
          <w:tcPr>
            <w:tcW w:w="3261" w:type="dxa"/>
          </w:tcPr>
          <w:p w14:paraId="249C744D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DB2F2F">
              <w:rPr>
                <w:rFonts w:eastAsia="Times New Roman" w:cs="Arial"/>
              </w:rPr>
              <w:t>Procesbegeleiding</w:t>
            </w:r>
          </w:p>
          <w:p w14:paraId="212681D2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ijwonen en ondersteunen Kennisdelingssessies Onderzoek &amp; Monitoring"/>
                  </w:textInput>
                </w:ffData>
              </w:fldChar>
            </w:r>
            <w:r w:rsidRPr="00DB2F2F">
              <w:rPr>
                <w:rFonts w:eastAsia="Times New Roman" w:cs="Arial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</w:rPr>
              <w:t>Bijwonen en ondersteunen Kennisdelingssessies Onderzoek &amp; Monitoring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5D4F129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3D88A7EF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 sessies</w:t>
            </w:r>
          </w:p>
        </w:tc>
        <w:tc>
          <w:tcPr>
            <w:tcW w:w="1186" w:type="dxa"/>
          </w:tcPr>
          <w:p w14:paraId="3E9F5271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146B8DAF" w14:textId="77777777" w:rsidTr="00514987">
        <w:tc>
          <w:tcPr>
            <w:tcW w:w="3261" w:type="dxa"/>
          </w:tcPr>
          <w:p w14:paraId="592F880D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DB2F2F">
              <w:rPr>
                <w:rFonts w:eastAsia="Times New Roman" w:cs="Arial"/>
              </w:rPr>
              <w:t>Procesbegeleiding</w:t>
            </w:r>
          </w:p>
          <w:p w14:paraId="0F833F35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ijwonen Schelderaad"/>
                  </w:textInput>
                </w:ffData>
              </w:fldChar>
            </w:r>
            <w:r w:rsidRPr="00DB2F2F">
              <w:rPr>
                <w:rFonts w:eastAsia="Times New Roman" w:cs="Arial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</w:rPr>
              <w:t>Bijwonen Schelderaad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391C8316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15DDAAA0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 overleggen</w:t>
            </w:r>
          </w:p>
        </w:tc>
        <w:tc>
          <w:tcPr>
            <w:tcW w:w="1186" w:type="dxa"/>
          </w:tcPr>
          <w:p w14:paraId="73E78879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2E1643BB" w14:textId="77777777" w:rsidTr="00514987">
        <w:tc>
          <w:tcPr>
            <w:tcW w:w="3261" w:type="dxa"/>
          </w:tcPr>
          <w:p w14:paraId="7D2732A2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DB2F2F">
              <w:rPr>
                <w:rFonts w:eastAsia="Times New Roman" w:cs="Arial"/>
              </w:rPr>
              <w:t>Procesbegeleiding</w:t>
            </w:r>
          </w:p>
          <w:p w14:paraId="63CE7CAA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ijwonen Coördinerend team Onderzoek &amp; Monitoring"/>
                  </w:textInput>
                </w:ffData>
              </w:fldChar>
            </w:r>
            <w:r w:rsidRPr="00DB2F2F">
              <w:rPr>
                <w:rFonts w:eastAsia="Times New Roman" w:cs="Arial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</w:rPr>
              <w:t>Bijwonen Coördinerend team Onderzoek &amp; Monitoring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039183DE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007C83A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6 overleggen</w:t>
            </w:r>
          </w:p>
        </w:tc>
        <w:tc>
          <w:tcPr>
            <w:tcW w:w="1186" w:type="dxa"/>
          </w:tcPr>
          <w:p w14:paraId="43D3C415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2CDC6D2B" w14:textId="77777777" w:rsidTr="00514987">
        <w:tc>
          <w:tcPr>
            <w:tcW w:w="3261" w:type="dxa"/>
          </w:tcPr>
          <w:p w14:paraId="273123AB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Procesbegeleiding</w:t>
            </w:r>
          </w:p>
          <w:p w14:paraId="23321C95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Bijwonen Herijking LTV2030</w:t>
            </w:r>
          </w:p>
        </w:tc>
        <w:tc>
          <w:tcPr>
            <w:tcW w:w="2002" w:type="dxa"/>
          </w:tcPr>
          <w:p w14:paraId="547F4237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311C19C3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 overleggen</w:t>
            </w:r>
          </w:p>
        </w:tc>
        <w:tc>
          <w:tcPr>
            <w:tcW w:w="1186" w:type="dxa"/>
          </w:tcPr>
          <w:p w14:paraId="1E152941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€ </w:t>
            </w:r>
          </w:p>
        </w:tc>
      </w:tr>
      <w:tr w:rsidR="008375EC" w:rsidRPr="00300406" w14:paraId="36345011" w14:textId="77777777" w:rsidTr="00514987">
        <w:tc>
          <w:tcPr>
            <w:tcW w:w="3261" w:type="dxa"/>
          </w:tcPr>
          <w:p w14:paraId="1F54DA32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  <w:highlight w:val="yellow"/>
              </w:rPr>
            </w:pPr>
            <w:r w:rsidRPr="00E41DDD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eldesymposium"/>
                  </w:textInput>
                </w:ffData>
              </w:fldChar>
            </w:r>
            <w:r w:rsidRPr="00E41DDD">
              <w:rPr>
                <w:rFonts w:eastAsia="Times New Roman" w:cs="Arial"/>
              </w:rPr>
              <w:instrText xml:space="preserve"> FORMTEXT </w:instrText>
            </w:r>
            <w:r w:rsidRPr="00E41DDD">
              <w:rPr>
                <w:rFonts w:eastAsia="Times New Roman" w:cs="Arial"/>
              </w:rPr>
            </w:r>
            <w:r w:rsidRPr="00E41DDD">
              <w:rPr>
                <w:rFonts w:eastAsia="Times New Roman" w:cs="Arial"/>
              </w:rPr>
              <w:fldChar w:fldCharType="separate"/>
            </w:r>
            <w:r w:rsidRPr="00E41DDD">
              <w:rPr>
                <w:rFonts w:eastAsia="Times New Roman" w:cs="Arial"/>
                <w:noProof/>
              </w:rPr>
              <w:t>Scheldesymposium</w:t>
            </w:r>
            <w:r w:rsidRPr="00E41DDD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15438642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5A826080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694865">
              <w:rPr>
                <w:rFonts w:cs="Verdana"/>
                <w:szCs w:val="18"/>
              </w:rPr>
              <w:t xml:space="preserve">0,6 </w:t>
            </w:r>
          </w:p>
          <w:p w14:paraId="56BCF620" w14:textId="77777777" w:rsidR="008375EC" w:rsidRPr="00694865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694865">
              <w:rPr>
                <w:rFonts w:cs="Verdana"/>
                <w:szCs w:val="18"/>
              </w:rPr>
              <w:t>(3 keer in 5 jaar)</w:t>
            </w:r>
          </w:p>
        </w:tc>
        <w:tc>
          <w:tcPr>
            <w:tcW w:w="1186" w:type="dxa"/>
          </w:tcPr>
          <w:p w14:paraId="2A3B0B7C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30E955D0" w14:textId="77777777" w:rsidTr="00514987">
        <w:tc>
          <w:tcPr>
            <w:tcW w:w="3261" w:type="dxa"/>
          </w:tcPr>
          <w:p w14:paraId="0FF0629D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  <w:highlight w:val="yellow"/>
              </w:rPr>
            </w:pPr>
            <w:r w:rsidRPr="00E41DDD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Wetenschappelijk symposium"/>
                  </w:textInput>
                </w:ffData>
              </w:fldChar>
            </w:r>
            <w:r w:rsidRPr="00E41DDD">
              <w:rPr>
                <w:rFonts w:eastAsia="Times New Roman" w:cs="Arial"/>
              </w:rPr>
              <w:instrText xml:space="preserve"> FORMTEXT </w:instrText>
            </w:r>
            <w:r w:rsidRPr="00E41DDD">
              <w:rPr>
                <w:rFonts w:eastAsia="Times New Roman" w:cs="Arial"/>
              </w:rPr>
            </w:r>
            <w:r w:rsidRPr="00E41DDD">
              <w:rPr>
                <w:rFonts w:eastAsia="Times New Roman" w:cs="Arial"/>
              </w:rPr>
              <w:fldChar w:fldCharType="separate"/>
            </w:r>
            <w:r w:rsidRPr="00E41DDD">
              <w:rPr>
                <w:rFonts w:eastAsia="Times New Roman" w:cs="Arial"/>
                <w:noProof/>
              </w:rPr>
              <w:t>Wetenschappelijk symposium</w:t>
            </w:r>
            <w:r w:rsidRPr="00E41DDD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1403CAA0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70810854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694865">
              <w:rPr>
                <w:rFonts w:cs="Verdana"/>
                <w:szCs w:val="18"/>
              </w:rPr>
              <w:t xml:space="preserve">0,4 </w:t>
            </w:r>
          </w:p>
          <w:p w14:paraId="2129852A" w14:textId="77777777" w:rsidR="008375EC" w:rsidRPr="00694865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694865">
              <w:rPr>
                <w:rFonts w:cs="Verdana"/>
                <w:szCs w:val="18"/>
              </w:rPr>
              <w:t>(2 keer in 5 jaar)</w:t>
            </w:r>
          </w:p>
        </w:tc>
        <w:tc>
          <w:tcPr>
            <w:tcW w:w="1186" w:type="dxa"/>
          </w:tcPr>
          <w:p w14:paraId="50E65F78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5ABC921D" w14:textId="77777777" w:rsidTr="00514987">
        <w:tc>
          <w:tcPr>
            <w:tcW w:w="3261" w:type="dxa"/>
          </w:tcPr>
          <w:p w14:paraId="028DD087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  <w:lang w:val="en-US"/>
              </w:rPr>
            </w:pPr>
            <w:r w:rsidRPr="00DB2F2F">
              <w:rPr>
                <w:rFonts w:eastAsia="Times New Roman" w:cs="Arial"/>
                <w:lang w:val="en-US"/>
              </w:rPr>
              <w:t xml:space="preserve">Up to date houden </w:t>
            </w: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SC-website"/>
                  </w:textInput>
                </w:ffData>
              </w:fldChar>
            </w:r>
            <w:r w:rsidRPr="00DB2F2F">
              <w:rPr>
                <w:rFonts w:eastAsia="Times New Roman" w:cs="Arial"/>
                <w:lang w:val="en-US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  <w:lang w:val="en-US"/>
              </w:rPr>
              <w:t>VNSC-website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158574DB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3BE0B6AD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12 maanden</w:t>
            </w:r>
          </w:p>
          <w:p w14:paraId="36CCCF68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6A3DAA56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55ED69AE" w14:textId="77777777" w:rsidTr="00514987">
        <w:tc>
          <w:tcPr>
            <w:tcW w:w="3261" w:type="dxa"/>
          </w:tcPr>
          <w:p w14:paraId="0F3E3975" w14:textId="77777777" w:rsidR="008375EC" w:rsidRPr="00DB2F2F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  <w:lang w:val="en-US"/>
              </w:rPr>
            </w:pPr>
            <w:r w:rsidRPr="00DB2F2F">
              <w:rPr>
                <w:rFonts w:eastAsia="Times New Roman" w:cs="Arial"/>
                <w:lang w:val="en-US"/>
              </w:rPr>
              <w:t xml:space="preserve">Up to date houden </w:t>
            </w:r>
            <w:r w:rsidRPr="00DB2F2F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nkedIn VNSC"/>
                  </w:textInput>
                </w:ffData>
              </w:fldChar>
            </w:r>
            <w:r w:rsidRPr="00DB2F2F">
              <w:rPr>
                <w:rFonts w:eastAsia="Times New Roman" w:cs="Arial"/>
                <w:lang w:val="en-US"/>
              </w:rPr>
              <w:instrText xml:space="preserve"> FORMTEXT </w:instrText>
            </w:r>
            <w:r w:rsidRPr="00DB2F2F">
              <w:rPr>
                <w:rFonts w:eastAsia="Times New Roman" w:cs="Arial"/>
              </w:rPr>
            </w:r>
            <w:r w:rsidRPr="00DB2F2F">
              <w:rPr>
                <w:rFonts w:eastAsia="Times New Roman" w:cs="Arial"/>
              </w:rPr>
              <w:fldChar w:fldCharType="separate"/>
            </w:r>
            <w:r w:rsidRPr="00DB2F2F">
              <w:rPr>
                <w:rFonts w:eastAsia="Times New Roman" w:cs="Arial"/>
                <w:noProof/>
                <w:lang w:val="en-US"/>
              </w:rPr>
              <w:t>LinkedIn VNSC</w:t>
            </w:r>
            <w:r w:rsidRPr="00DB2F2F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612EE597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5F2AB283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12 maanden</w:t>
            </w:r>
          </w:p>
        </w:tc>
        <w:tc>
          <w:tcPr>
            <w:tcW w:w="1186" w:type="dxa"/>
          </w:tcPr>
          <w:p w14:paraId="040F3192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30A69F0C" w14:textId="77777777" w:rsidTr="00514987">
        <w:tc>
          <w:tcPr>
            <w:tcW w:w="3261" w:type="dxa"/>
          </w:tcPr>
          <w:p w14:paraId="0FFC2888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</w:rPr>
            </w:pPr>
            <w:r w:rsidRPr="00E41DDD">
              <w:rPr>
                <w:rFonts w:cs="Verdana"/>
                <w:bCs/>
              </w:rPr>
              <w:t>Procesbegeleiding</w:t>
            </w:r>
          </w:p>
          <w:p w14:paraId="57ABA798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>
              <w:rPr>
                <w:rFonts w:cs="Verdana"/>
                <w:bCs/>
              </w:rPr>
              <w:t>Organiseren</w:t>
            </w:r>
            <w:r w:rsidRPr="00E41DDD">
              <w:rPr>
                <w:rFonts w:cs="Verdana"/>
                <w:bCs/>
              </w:rPr>
              <w:t xml:space="preserve"> contentnetwerk</w:t>
            </w:r>
          </w:p>
        </w:tc>
        <w:tc>
          <w:tcPr>
            <w:tcW w:w="2002" w:type="dxa"/>
          </w:tcPr>
          <w:p w14:paraId="6F49694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6E58BAAE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12 maanden</w:t>
            </w:r>
          </w:p>
        </w:tc>
        <w:tc>
          <w:tcPr>
            <w:tcW w:w="1186" w:type="dxa"/>
          </w:tcPr>
          <w:p w14:paraId="5CFEA902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799C07E3" w14:textId="77777777" w:rsidTr="00514987">
        <w:tc>
          <w:tcPr>
            <w:tcW w:w="3261" w:type="dxa"/>
          </w:tcPr>
          <w:p w14:paraId="033069BA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E41DDD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terne Communicatie"/>
                  </w:textInput>
                </w:ffData>
              </w:fldChar>
            </w:r>
            <w:r w:rsidRPr="00E41DDD">
              <w:rPr>
                <w:rFonts w:eastAsia="Times New Roman" w:cs="Arial"/>
              </w:rPr>
              <w:instrText xml:space="preserve"> FORMTEXT </w:instrText>
            </w:r>
            <w:r w:rsidRPr="00E41DDD">
              <w:rPr>
                <w:rFonts w:eastAsia="Times New Roman" w:cs="Arial"/>
              </w:rPr>
            </w:r>
            <w:r w:rsidRPr="00E41DDD">
              <w:rPr>
                <w:rFonts w:eastAsia="Times New Roman" w:cs="Arial"/>
              </w:rPr>
              <w:fldChar w:fldCharType="separate"/>
            </w:r>
            <w:r w:rsidRPr="00E41DDD">
              <w:rPr>
                <w:rFonts w:eastAsia="Times New Roman" w:cs="Arial"/>
                <w:noProof/>
              </w:rPr>
              <w:t>Interne Communicatie</w:t>
            </w:r>
            <w:r w:rsidRPr="00E41DDD">
              <w:rPr>
                <w:rFonts w:eastAsia="Times New Roman" w:cs="Arial"/>
              </w:rPr>
              <w:fldChar w:fldCharType="end"/>
            </w:r>
          </w:p>
        </w:tc>
        <w:tc>
          <w:tcPr>
            <w:tcW w:w="2002" w:type="dxa"/>
          </w:tcPr>
          <w:p w14:paraId="7354BA4B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E41DDD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147BB228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E41DDD">
              <w:rPr>
                <w:rFonts w:cs="Verdana"/>
                <w:szCs w:val="18"/>
              </w:rPr>
              <w:t>12 maanden</w:t>
            </w:r>
          </w:p>
          <w:p w14:paraId="686E6A17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6EE8F215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E41DDD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39BE7576" w14:textId="77777777" w:rsidTr="00514987">
        <w:tc>
          <w:tcPr>
            <w:tcW w:w="3261" w:type="dxa"/>
          </w:tcPr>
          <w:p w14:paraId="71E77DD5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A35D0B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eldenieuwsbrief"/>
                  </w:textInput>
                </w:ffData>
              </w:fldChar>
            </w:r>
            <w:r w:rsidRPr="00914A44">
              <w:rPr>
                <w:rFonts w:eastAsia="Times New Roman" w:cs="Arial"/>
              </w:rPr>
              <w:instrText xml:space="preserve"> FORMTEXT </w:instrText>
            </w:r>
            <w:r w:rsidRPr="00A35D0B">
              <w:rPr>
                <w:rFonts w:eastAsia="Times New Roman" w:cs="Arial"/>
              </w:rPr>
            </w:r>
            <w:r w:rsidRPr="00A35D0B">
              <w:rPr>
                <w:rFonts w:eastAsia="Times New Roman" w:cs="Arial"/>
              </w:rPr>
              <w:fldChar w:fldCharType="separate"/>
            </w:r>
            <w:r w:rsidRPr="00A35D0B">
              <w:rPr>
                <w:rFonts w:eastAsia="Times New Roman" w:cs="Arial"/>
                <w:noProof/>
              </w:rPr>
              <w:t>Scheldenieuwsbrief</w:t>
            </w:r>
            <w:r w:rsidRPr="00A35D0B">
              <w:rPr>
                <w:rFonts w:eastAsia="Times New Roman" w:cs="Arial"/>
              </w:rPr>
              <w:fldChar w:fldCharType="end"/>
            </w:r>
          </w:p>
          <w:p w14:paraId="58D343A5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</w:p>
        </w:tc>
        <w:tc>
          <w:tcPr>
            <w:tcW w:w="2002" w:type="dxa"/>
          </w:tcPr>
          <w:p w14:paraId="3BD7071B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43385B71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 publicaties</w:t>
            </w:r>
          </w:p>
          <w:p w14:paraId="6418E693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2A527E2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3883AC2F" w14:textId="77777777" w:rsidTr="00514987">
        <w:tc>
          <w:tcPr>
            <w:tcW w:w="3261" w:type="dxa"/>
          </w:tcPr>
          <w:p w14:paraId="5AACFACB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A35D0B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eldetopics"/>
                  </w:textInput>
                </w:ffData>
              </w:fldChar>
            </w:r>
            <w:r w:rsidRPr="00A35D0B">
              <w:rPr>
                <w:rFonts w:eastAsia="Times New Roman" w:cs="Arial"/>
              </w:rPr>
              <w:instrText xml:space="preserve"> FORMTEXT </w:instrText>
            </w:r>
            <w:r w:rsidRPr="00A35D0B">
              <w:rPr>
                <w:rFonts w:eastAsia="Times New Roman" w:cs="Arial"/>
              </w:rPr>
            </w:r>
            <w:r w:rsidRPr="00A35D0B">
              <w:rPr>
                <w:rFonts w:eastAsia="Times New Roman" w:cs="Arial"/>
              </w:rPr>
              <w:fldChar w:fldCharType="separate"/>
            </w:r>
            <w:r w:rsidRPr="00A35D0B">
              <w:rPr>
                <w:rFonts w:eastAsia="Times New Roman" w:cs="Arial"/>
                <w:noProof/>
              </w:rPr>
              <w:t>Scheldetopics</w:t>
            </w:r>
            <w:r w:rsidRPr="00A35D0B">
              <w:rPr>
                <w:rFonts w:eastAsia="Times New Roman" w:cs="Arial"/>
              </w:rPr>
              <w:fldChar w:fldCharType="end"/>
            </w:r>
          </w:p>
          <w:p w14:paraId="391E302A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</w:p>
        </w:tc>
        <w:tc>
          <w:tcPr>
            <w:tcW w:w="2002" w:type="dxa"/>
          </w:tcPr>
          <w:p w14:paraId="562A7CBE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37007BC9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 publicaties</w:t>
            </w:r>
          </w:p>
          <w:p w14:paraId="2899A40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2936DB31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2F7D0EB9" w14:textId="77777777" w:rsidTr="00514987">
        <w:tc>
          <w:tcPr>
            <w:tcW w:w="3261" w:type="dxa"/>
          </w:tcPr>
          <w:p w14:paraId="2E71688F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A35D0B">
              <w:rPr>
                <w:rFonts w:eastAsia="Times New Roman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eldemagazine"/>
                  </w:textInput>
                </w:ffData>
              </w:fldChar>
            </w:r>
            <w:r w:rsidRPr="00A35D0B">
              <w:rPr>
                <w:rFonts w:eastAsia="Times New Roman" w:cs="Arial"/>
              </w:rPr>
              <w:instrText xml:space="preserve"> FORMTEXT </w:instrText>
            </w:r>
            <w:r w:rsidRPr="00A35D0B">
              <w:rPr>
                <w:rFonts w:eastAsia="Times New Roman" w:cs="Arial"/>
              </w:rPr>
            </w:r>
            <w:r w:rsidRPr="00A35D0B">
              <w:rPr>
                <w:rFonts w:eastAsia="Times New Roman" w:cs="Arial"/>
              </w:rPr>
              <w:fldChar w:fldCharType="separate"/>
            </w:r>
            <w:r w:rsidRPr="00A35D0B">
              <w:rPr>
                <w:rFonts w:eastAsia="Times New Roman" w:cs="Arial"/>
                <w:noProof/>
              </w:rPr>
              <w:t>Scheldemagazine</w:t>
            </w:r>
            <w:r w:rsidRPr="00A35D0B">
              <w:rPr>
                <w:rFonts w:eastAsia="Times New Roman" w:cs="Arial"/>
              </w:rPr>
              <w:fldChar w:fldCharType="end"/>
            </w:r>
          </w:p>
          <w:p w14:paraId="4FC4F57D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</w:p>
        </w:tc>
        <w:tc>
          <w:tcPr>
            <w:tcW w:w="2002" w:type="dxa"/>
          </w:tcPr>
          <w:p w14:paraId="520A9772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7B60E4D9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 publicatie</w:t>
            </w:r>
          </w:p>
          <w:p w14:paraId="4F386360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41492E2B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4A7D4841" w14:textId="77777777" w:rsidTr="00514987">
        <w:tc>
          <w:tcPr>
            <w:tcW w:w="3261" w:type="dxa"/>
          </w:tcPr>
          <w:p w14:paraId="6BAAA6A5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A35D0B">
              <w:rPr>
                <w:rFonts w:eastAsia="Times New Roman" w:cs="Arial"/>
              </w:rPr>
              <w:t>Nieuwsbrief Agenda voor de Toekomst</w:t>
            </w:r>
          </w:p>
          <w:p w14:paraId="0CC8072C" w14:textId="77777777" w:rsidR="008375EC" w:rsidRPr="00A35D0B" w:rsidRDefault="008375EC" w:rsidP="00514987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</w:p>
        </w:tc>
        <w:tc>
          <w:tcPr>
            <w:tcW w:w="2002" w:type="dxa"/>
          </w:tcPr>
          <w:p w14:paraId="70C7E6F1" w14:textId="77777777" w:rsidR="008375EC" w:rsidRPr="00840260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40260">
              <w:rPr>
                <w:rFonts w:cs="Verdana"/>
                <w:szCs w:val="18"/>
              </w:rPr>
              <w:t>€</w:t>
            </w:r>
          </w:p>
        </w:tc>
        <w:tc>
          <w:tcPr>
            <w:tcW w:w="1822" w:type="dxa"/>
          </w:tcPr>
          <w:p w14:paraId="3FF3A216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 publicaties</w:t>
            </w:r>
          </w:p>
        </w:tc>
        <w:tc>
          <w:tcPr>
            <w:tcW w:w="1186" w:type="dxa"/>
          </w:tcPr>
          <w:p w14:paraId="009E0D9F" w14:textId="77777777" w:rsidR="008375EC" w:rsidRPr="008F379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F379C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1B75B267" w14:textId="77777777" w:rsidTr="00514987">
        <w:tc>
          <w:tcPr>
            <w:tcW w:w="3261" w:type="dxa"/>
          </w:tcPr>
          <w:p w14:paraId="4349C7FF" w14:textId="77777777" w:rsidR="008375EC" w:rsidRPr="009C503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9C503C">
              <w:rPr>
                <w:rFonts w:eastAsia="Times New Roman" w:cs="Arial"/>
              </w:rPr>
              <w:t>Evaluatie communicatiemix</w:t>
            </w:r>
          </w:p>
        </w:tc>
        <w:tc>
          <w:tcPr>
            <w:tcW w:w="2002" w:type="dxa"/>
          </w:tcPr>
          <w:p w14:paraId="008A538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55B376B3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0,2 </w:t>
            </w:r>
          </w:p>
          <w:p w14:paraId="60DD9941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(1 keer in 5 jaar)</w:t>
            </w:r>
          </w:p>
        </w:tc>
        <w:tc>
          <w:tcPr>
            <w:tcW w:w="1186" w:type="dxa"/>
          </w:tcPr>
          <w:p w14:paraId="304D2AF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021F9C7D" w14:textId="77777777" w:rsidTr="00514987">
        <w:tc>
          <w:tcPr>
            <w:tcW w:w="3261" w:type="dxa"/>
          </w:tcPr>
          <w:p w14:paraId="0D49D224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002" w:type="dxa"/>
          </w:tcPr>
          <w:p w14:paraId="640F75CF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822" w:type="dxa"/>
          </w:tcPr>
          <w:p w14:paraId="40277205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444E124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8375EC" w:rsidRPr="00300406" w14:paraId="7FF13E33" w14:textId="77777777" w:rsidTr="00514987">
        <w:tc>
          <w:tcPr>
            <w:tcW w:w="3261" w:type="dxa"/>
          </w:tcPr>
          <w:p w14:paraId="11C31C76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eastAsia="Times New Roman" w:cs="Arial"/>
              </w:rPr>
            </w:pPr>
            <w:r w:rsidRPr="00300406">
              <w:rPr>
                <w:rFonts w:cs="Verdana"/>
                <w:szCs w:val="18"/>
              </w:rPr>
              <w:t>Subtotaal:</w:t>
            </w:r>
          </w:p>
        </w:tc>
        <w:tc>
          <w:tcPr>
            <w:tcW w:w="2002" w:type="dxa"/>
          </w:tcPr>
          <w:p w14:paraId="0527A56D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822" w:type="dxa"/>
          </w:tcPr>
          <w:p w14:paraId="5D0206CF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31CC269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€ </w:t>
            </w:r>
          </w:p>
        </w:tc>
      </w:tr>
      <w:tr w:rsidR="008375EC" w:rsidRPr="00300406" w14:paraId="0AC7034D" w14:textId="77777777" w:rsidTr="00514987">
        <w:tc>
          <w:tcPr>
            <w:tcW w:w="3261" w:type="dxa"/>
          </w:tcPr>
          <w:p w14:paraId="64EC3871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E41DDD">
              <w:rPr>
                <w:rFonts w:cs="Verdana"/>
                <w:b/>
                <w:szCs w:val="18"/>
              </w:rPr>
              <w:lastRenderedPageBreak/>
              <w:t>Omschrijving en verrekening op basis van uren/ nacalculatie</w:t>
            </w:r>
          </w:p>
        </w:tc>
        <w:tc>
          <w:tcPr>
            <w:tcW w:w="2002" w:type="dxa"/>
          </w:tcPr>
          <w:p w14:paraId="553E2216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E41DDD">
              <w:rPr>
                <w:rFonts w:cs="Verdana"/>
                <w:b/>
                <w:sz w:val="16"/>
                <w:szCs w:val="16"/>
              </w:rPr>
              <w:t xml:space="preserve">Uurtarief Sr. Adviseur </w:t>
            </w:r>
            <w:r w:rsidRPr="00E41DDD">
              <w:rPr>
                <w:rStyle w:val="Voetnootmarkering"/>
                <w:b/>
                <w:sz w:val="16"/>
                <w:szCs w:val="16"/>
              </w:rPr>
              <w:footnoteReference w:id="2"/>
            </w:r>
            <w:r w:rsidRPr="00E41DDD">
              <w:rPr>
                <w:rFonts w:cs="Verdana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cs="Verdana"/>
                <w:b/>
                <w:sz w:val="16"/>
                <w:szCs w:val="16"/>
              </w:rPr>
              <w:t>(</w:t>
            </w:r>
            <w:r w:rsidRPr="00E41DDD">
              <w:rPr>
                <w:rFonts w:cs="Verdana"/>
                <w:b/>
                <w:sz w:val="16"/>
                <w:szCs w:val="16"/>
              </w:rPr>
              <w:t xml:space="preserve"> </w:t>
            </w:r>
            <w:r>
              <w:rPr>
                <w:rFonts w:cs="Verdana"/>
                <w:b/>
                <w:sz w:val="16"/>
                <w:szCs w:val="16"/>
              </w:rPr>
              <w:t>1</w:t>
            </w:r>
            <w:proofErr w:type="gramEnd"/>
            <w:r w:rsidRPr="003B3214">
              <w:rPr>
                <w:rFonts w:cs="Verdana"/>
                <w:b/>
                <w:sz w:val="16"/>
                <w:szCs w:val="16"/>
                <w:vertAlign w:val="superscript"/>
              </w:rPr>
              <w:t>ste</w:t>
            </w:r>
            <w:r>
              <w:rPr>
                <w:rFonts w:cs="Verdana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cs="Verdana"/>
                <w:b/>
                <w:sz w:val="16"/>
                <w:szCs w:val="16"/>
              </w:rPr>
              <w:t>aanspreekpunt /</w:t>
            </w:r>
            <w:proofErr w:type="gramEnd"/>
            <w:r>
              <w:rPr>
                <w:rFonts w:cs="Verdana"/>
                <w:b/>
                <w:sz w:val="16"/>
                <w:szCs w:val="16"/>
              </w:rPr>
              <w:t xml:space="preserve"> </w:t>
            </w:r>
            <w:r w:rsidRPr="00E41DDD">
              <w:rPr>
                <w:rFonts w:cs="Verdana"/>
                <w:b/>
                <w:sz w:val="16"/>
                <w:szCs w:val="16"/>
              </w:rPr>
              <w:t>sleutelfunctionaris</w:t>
            </w:r>
            <w:r>
              <w:rPr>
                <w:rFonts w:cs="Verdana"/>
                <w:b/>
                <w:sz w:val="16"/>
                <w:szCs w:val="16"/>
              </w:rPr>
              <w:t>)</w:t>
            </w:r>
          </w:p>
        </w:tc>
        <w:tc>
          <w:tcPr>
            <w:tcW w:w="1822" w:type="dxa"/>
          </w:tcPr>
          <w:p w14:paraId="4BAE9A6E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E41DDD">
              <w:rPr>
                <w:rFonts w:cs="Verdana"/>
                <w:b/>
                <w:sz w:val="16"/>
                <w:szCs w:val="16"/>
              </w:rPr>
              <w:t>Geprognotiseerde uren per jaar</w:t>
            </w:r>
          </w:p>
        </w:tc>
        <w:tc>
          <w:tcPr>
            <w:tcW w:w="1186" w:type="dxa"/>
          </w:tcPr>
          <w:p w14:paraId="04675225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8375EC" w:rsidRPr="00300406" w14:paraId="06F03095" w14:textId="77777777" w:rsidTr="00514987">
        <w:tc>
          <w:tcPr>
            <w:tcW w:w="3261" w:type="dxa"/>
          </w:tcPr>
          <w:p w14:paraId="0FD65ABF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  <w:highlight w:val="yellow"/>
              </w:rPr>
            </w:pPr>
            <w:r w:rsidRPr="00E41DDD">
              <w:rPr>
                <w:rFonts w:cs="Verdana"/>
                <w:bCs/>
                <w:szCs w:val="18"/>
              </w:rPr>
              <w:t>Voorbereiden en ondersteunen werkgroep Beleid en Beheer</w:t>
            </w:r>
            <w:r>
              <w:rPr>
                <w:rFonts w:cs="Verdana"/>
                <w:bCs/>
                <w:szCs w:val="18"/>
              </w:rPr>
              <w:t>, Schelderaad</w:t>
            </w:r>
            <w:r w:rsidRPr="00E41DDD">
              <w:rPr>
                <w:rFonts w:cs="Verdana"/>
                <w:bCs/>
                <w:szCs w:val="18"/>
              </w:rPr>
              <w:t xml:space="preserve"> en Ambtelijk College VNSC</w:t>
            </w:r>
          </w:p>
        </w:tc>
        <w:tc>
          <w:tcPr>
            <w:tcW w:w="2002" w:type="dxa"/>
          </w:tcPr>
          <w:p w14:paraId="2D640696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2D59EA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715D80FB" w14:textId="77777777" w:rsidR="008375EC" w:rsidRPr="00BF5D32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BF5D32">
              <w:rPr>
                <w:rFonts w:cs="Verdana"/>
                <w:szCs w:val="18"/>
              </w:rPr>
              <w:t>75</w:t>
            </w:r>
          </w:p>
        </w:tc>
        <w:tc>
          <w:tcPr>
            <w:tcW w:w="1186" w:type="dxa"/>
          </w:tcPr>
          <w:p w14:paraId="2B2A0AE1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2D59EA">
              <w:rPr>
                <w:rFonts w:cs="Verdana"/>
                <w:szCs w:val="18"/>
              </w:rPr>
              <w:t>€</w:t>
            </w:r>
          </w:p>
        </w:tc>
      </w:tr>
      <w:tr w:rsidR="008375EC" w:rsidRPr="00BF5D32" w14:paraId="0239F0C4" w14:textId="77777777" w:rsidTr="00514987">
        <w:tc>
          <w:tcPr>
            <w:tcW w:w="3261" w:type="dxa"/>
          </w:tcPr>
          <w:p w14:paraId="47848B9C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  <w:highlight w:val="yellow"/>
              </w:rPr>
            </w:pPr>
            <w:r w:rsidRPr="00E41DDD">
              <w:rPr>
                <w:rFonts w:cs="Verdana"/>
                <w:bCs/>
                <w:szCs w:val="18"/>
              </w:rPr>
              <w:t xml:space="preserve">Het opstellen van een evaluatierapport </w:t>
            </w:r>
            <w:r w:rsidRPr="00E41DDD">
              <w:rPr>
                <w:rStyle w:val="Voetnootmarkering"/>
                <w:bCs/>
                <w:szCs w:val="18"/>
              </w:rPr>
              <w:footnoteReference w:id="3"/>
            </w:r>
            <w:r w:rsidRPr="00E41DDD">
              <w:rPr>
                <w:rFonts w:cs="Verdana"/>
                <w:bCs/>
                <w:szCs w:val="18"/>
              </w:rPr>
              <w:t>over de Vlaams-Nederlandse samenwerking op grond van het Verdrag Beleid en Beheer Schelde-estuarium</w:t>
            </w:r>
          </w:p>
        </w:tc>
        <w:tc>
          <w:tcPr>
            <w:tcW w:w="2002" w:type="dxa"/>
          </w:tcPr>
          <w:p w14:paraId="42ECC473" w14:textId="77777777" w:rsidR="008375EC" w:rsidRPr="00BF5D32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2D59EA">
              <w:rPr>
                <w:rFonts w:cs="Verdana"/>
                <w:szCs w:val="18"/>
              </w:rPr>
              <w:t xml:space="preserve">€ </w:t>
            </w:r>
          </w:p>
        </w:tc>
        <w:tc>
          <w:tcPr>
            <w:tcW w:w="1822" w:type="dxa"/>
          </w:tcPr>
          <w:p w14:paraId="10395562" w14:textId="77777777" w:rsidR="008375EC" w:rsidRPr="00BF5D32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80</w:t>
            </w:r>
          </w:p>
        </w:tc>
        <w:tc>
          <w:tcPr>
            <w:tcW w:w="1186" w:type="dxa"/>
          </w:tcPr>
          <w:p w14:paraId="028D4FC5" w14:textId="77777777" w:rsidR="008375EC" w:rsidRPr="00BF5D32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2D59EA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0E462D97" w14:textId="77777777" w:rsidTr="00514987">
        <w:tc>
          <w:tcPr>
            <w:tcW w:w="3261" w:type="dxa"/>
          </w:tcPr>
          <w:p w14:paraId="03D64B87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  <w:tc>
          <w:tcPr>
            <w:tcW w:w="2002" w:type="dxa"/>
          </w:tcPr>
          <w:p w14:paraId="4F1C269F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822" w:type="dxa"/>
          </w:tcPr>
          <w:p w14:paraId="060276E6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14:paraId="279806B6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8375EC" w:rsidRPr="00300406" w14:paraId="3AA7253D" w14:textId="77777777" w:rsidTr="00514987">
        <w:tc>
          <w:tcPr>
            <w:tcW w:w="3261" w:type="dxa"/>
          </w:tcPr>
          <w:p w14:paraId="354FB98C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szCs w:val="18"/>
              </w:rPr>
              <w:t>Subtotaal:</w:t>
            </w:r>
          </w:p>
        </w:tc>
        <w:tc>
          <w:tcPr>
            <w:tcW w:w="2002" w:type="dxa"/>
          </w:tcPr>
          <w:p w14:paraId="4E8DF278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822" w:type="dxa"/>
          </w:tcPr>
          <w:p w14:paraId="369BD1CB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14:paraId="12CC1750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394AA0AC" w14:textId="77777777" w:rsidTr="00514987">
        <w:tc>
          <w:tcPr>
            <w:tcW w:w="3261" w:type="dxa"/>
          </w:tcPr>
          <w:p w14:paraId="394C7272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Cs w:val="18"/>
              </w:rPr>
              <w:t>Stelpost</w:t>
            </w:r>
          </w:p>
        </w:tc>
        <w:tc>
          <w:tcPr>
            <w:tcW w:w="2002" w:type="dxa"/>
          </w:tcPr>
          <w:p w14:paraId="44CF5EB9" w14:textId="77777777" w:rsidR="008375EC" w:rsidRPr="00E41DDD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 w:val="16"/>
                <w:szCs w:val="16"/>
              </w:rPr>
              <w:t>Prijs</w:t>
            </w:r>
          </w:p>
        </w:tc>
        <w:tc>
          <w:tcPr>
            <w:tcW w:w="1822" w:type="dxa"/>
          </w:tcPr>
          <w:p w14:paraId="6271BAD8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 w:val="16"/>
                <w:szCs w:val="16"/>
              </w:rPr>
              <w:t>Frequentie</w:t>
            </w:r>
          </w:p>
        </w:tc>
        <w:tc>
          <w:tcPr>
            <w:tcW w:w="1186" w:type="dxa"/>
          </w:tcPr>
          <w:p w14:paraId="4019CFED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8375EC" w:rsidRPr="00300406" w14:paraId="6F1DAF6F" w14:textId="77777777" w:rsidTr="00514987">
        <w:tc>
          <w:tcPr>
            <w:tcW w:w="3261" w:type="dxa"/>
          </w:tcPr>
          <w:p w14:paraId="7F02BDB3" w14:textId="77777777" w:rsidR="008375EC" w:rsidRPr="006C19A1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highlight w:val="yellow"/>
              </w:rPr>
            </w:pPr>
            <w:r w:rsidRPr="00F7593A">
              <w:rPr>
                <w:rFonts w:cs="Verdana"/>
                <w:szCs w:val="18"/>
              </w:rPr>
              <w:t>Stelpost onvoorziene werkzaamheden</w:t>
            </w:r>
          </w:p>
        </w:tc>
        <w:tc>
          <w:tcPr>
            <w:tcW w:w="2002" w:type="dxa"/>
          </w:tcPr>
          <w:p w14:paraId="2734665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834F1C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20.000</w:t>
            </w:r>
          </w:p>
        </w:tc>
        <w:tc>
          <w:tcPr>
            <w:tcW w:w="1822" w:type="dxa"/>
          </w:tcPr>
          <w:p w14:paraId="20475AF2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1186" w:type="dxa"/>
          </w:tcPr>
          <w:p w14:paraId="6C78BDFE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20.000</w:t>
            </w:r>
          </w:p>
        </w:tc>
      </w:tr>
      <w:tr w:rsidR="008375EC" w:rsidRPr="00300406" w14:paraId="3F68650F" w14:textId="77777777" w:rsidTr="00514987">
        <w:tc>
          <w:tcPr>
            <w:tcW w:w="3261" w:type="dxa"/>
          </w:tcPr>
          <w:p w14:paraId="60E02065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  <w:highlight w:val="yellow"/>
              </w:rPr>
            </w:pPr>
          </w:p>
        </w:tc>
        <w:tc>
          <w:tcPr>
            <w:tcW w:w="2002" w:type="dxa"/>
          </w:tcPr>
          <w:p w14:paraId="1147B243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822" w:type="dxa"/>
          </w:tcPr>
          <w:p w14:paraId="068E7994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22DACFF3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8375EC" w:rsidRPr="00300406" w14:paraId="34AB4754" w14:textId="77777777" w:rsidTr="00514987">
        <w:tc>
          <w:tcPr>
            <w:tcW w:w="3261" w:type="dxa"/>
          </w:tcPr>
          <w:p w14:paraId="22F9CABD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  <w:highlight w:val="yellow"/>
              </w:rPr>
            </w:pPr>
            <w:r w:rsidRPr="00300406">
              <w:rPr>
                <w:rFonts w:cs="Verdana"/>
                <w:szCs w:val="18"/>
              </w:rPr>
              <w:t>Subtotaal:</w:t>
            </w:r>
          </w:p>
        </w:tc>
        <w:tc>
          <w:tcPr>
            <w:tcW w:w="2002" w:type="dxa"/>
          </w:tcPr>
          <w:p w14:paraId="63E389C7" w14:textId="77777777" w:rsidR="008375EC" w:rsidRPr="00834F1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822" w:type="dxa"/>
          </w:tcPr>
          <w:p w14:paraId="2B297E52" w14:textId="77777777" w:rsidR="008375EC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186" w:type="dxa"/>
          </w:tcPr>
          <w:p w14:paraId="71DFE042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20.000</w:t>
            </w:r>
          </w:p>
        </w:tc>
      </w:tr>
      <w:tr w:rsidR="008375EC" w:rsidRPr="00300406" w14:paraId="0F052008" w14:textId="77777777" w:rsidTr="00514987">
        <w:tc>
          <w:tcPr>
            <w:tcW w:w="3261" w:type="dxa"/>
          </w:tcPr>
          <w:p w14:paraId="29DC250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</w:rPr>
            </w:pPr>
          </w:p>
        </w:tc>
        <w:tc>
          <w:tcPr>
            <w:tcW w:w="3824" w:type="dxa"/>
            <w:gridSpan w:val="2"/>
          </w:tcPr>
          <w:p w14:paraId="7D854A4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Inschrijvingssom</w:t>
            </w:r>
            <w:r>
              <w:rPr>
                <w:rFonts w:cs="Verdana"/>
                <w:szCs w:val="18"/>
              </w:rPr>
              <w:t xml:space="preserve"> per jaar:</w:t>
            </w:r>
          </w:p>
        </w:tc>
        <w:tc>
          <w:tcPr>
            <w:tcW w:w="1186" w:type="dxa"/>
          </w:tcPr>
          <w:p w14:paraId="7D7F12E7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8375EC" w:rsidRPr="00300406" w14:paraId="297FFD6F" w14:textId="77777777" w:rsidTr="00514987">
        <w:tc>
          <w:tcPr>
            <w:tcW w:w="3261" w:type="dxa"/>
          </w:tcPr>
          <w:p w14:paraId="52AA8CFA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</w:rPr>
            </w:pPr>
          </w:p>
        </w:tc>
        <w:tc>
          <w:tcPr>
            <w:tcW w:w="3824" w:type="dxa"/>
            <w:gridSpan w:val="2"/>
          </w:tcPr>
          <w:p w14:paraId="73EF23E4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Inschrijvingssom voor 5 jaar:</w:t>
            </w:r>
          </w:p>
        </w:tc>
        <w:tc>
          <w:tcPr>
            <w:tcW w:w="1186" w:type="dxa"/>
          </w:tcPr>
          <w:p w14:paraId="3840D033" w14:textId="77777777" w:rsidR="008375EC" w:rsidRPr="00300406" w:rsidRDefault="008375EC" w:rsidP="00514987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</w:tbl>
    <w:p w14:paraId="2070570A" w14:textId="7869BA0B" w:rsidR="003F5EB0" w:rsidRPr="003F5EB0" w:rsidRDefault="003F5EB0" w:rsidP="008375EC">
      <w:pPr>
        <w:pStyle w:val="BijlageGenummerdKop"/>
        <w:numPr>
          <w:ilvl w:val="0"/>
          <w:numId w:val="0"/>
        </w:numPr>
      </w:pPr>
    </w:p>
    <w:sectPr w:rsidR="003F5EB0" w:rsidRPr="003F5EB0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2A7C" w14:textId="77777777" w:rsidR="00290AAE" w:rsidRDefault="00290AAE" w:rsidP="0088501B">
      <w:r>
        <w:separator/>
      </w:r>
    </w:p>
  </w:endnote>
  <w:endnote w:type="continuationSeparator" w:id="0">
    <w:p w14:paraId="736CA1EC" w14:textId="77777777" w:rsidR="00290AAE" w:rsidRDefault="00290AA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4AC0D" w14:textId="77777777" w:rsidR="00290AAE" w:rsidRDefault="00290AAE" w:rsidP="0088501B">
      <w:r>
        <w:separator/>
      </w:r>
    </w:p>
  </w:footnote>
  <w:footnote w:type="continuationSeparator" w:id="0">
    <w:p w14:paraId="1F0E212F" w14:textId="77777777" w:rsidR="00290AAE" w:rsidRDefault="00290AAE" w:rsidP="0088501B">
      <w:r>
        <w:continuationSeparator/>
      </w:r>
    </w:p>
  </w:footnote>
  <w:footnote w:id="1">
    <w:p w14:paraId="0B13392D" w14:textId="77777777" w:rsidR="008375EC" w:rsidRDefault="008375EC" w:rsidP="008375EC">
      <w:pPr>
        <w:pStyle w:val="Voetnoottekst"/>
      </w:pPr>
      <w:r>
        <w:rPr>
          <w:rStyle w:val="Voetnootmarkering"/>
        </w:rPr>
        <w:footnoteRef/>
      </w:r>
      <w:r>
        <w:t xml:space="preserve"> Alle bedragen exclusief btw</w:t>
      </w:r>
    </w:p>
  </w:footnote>
  <w:footnote w:id="2">
    <w:p w14:paraId="7B852C84" w14:textId="77777777" w:rsidR="008375EC" w:rsidRDefault="008375EC" w:rsidP="008375EC">
      <w:pPr>
        <w:pStyle w:val="Voetnoottekst"/>
      </w:pPr>
      <w:r>
        <w:rPr>
          <w:rStyle w:val="Voetnootmarkering"/>
        </w:rPr>
        <w:footnoteRef/>
      </w:r>
      <w:r>
        <w:t xml:space="preserve"> Gegeven de aard van de werkzaamheden geen junior of medior</w:t>
      </w:r>
    </w:p>
  </w:footnote>
  <w:footnote w:id="3">
    <w:p w14:paraId="3F09B47F" w14:textId="77777777" w:rsidR="008375EC" w:rsidRDefault="008375EC" w:rsidP="008375EC">
      <w:pPr>
        <w:pStyle w:val="Voetnoottekst"/>
      </w:pPr>
      <w:r>
        <w:rPr>
          <w:rStyle w:val="Voetnootmarkering"/>
        </w:rPr>
        <w:footnoteRef/>
      </w:r>
      <w:r>
        <w:t xml:space="preserve"> Eenmalig (worde een maal per vijf jaar opgesteld) en binnen scope van de overeenkomst (o.b.v. werkelijke ureninzet). Aantal vermelde uren is 20% van het aantal geprognotiseerde uren (om op een jaarlijks bedrag uit te komen).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485B" w14:textId="77777777" w:rsidR="00746D28" w:rsidRPr="00746D28" w:rsidRDefault="00746D28" w:rsidP="00746D28">
    <w:pPr>
      <w:pStyle w:val="Koptekst"/>
      <w:rPr>
        <w:rFonts w:eastAsia="Verdana" w:cs="Verdana"/>
        <w:sz w:val="16"/>
        <w:szCs w:val="16"/>
      </w:rPr>
    </w:pPr>
    <w:r w:rsidRPr="00746D28">
      <w:rPr>
        <w:rFonts w:eastAsia="Verdana" w:cs="Verdana"/>
        <w:sz w:val="16"/>
        <w:szCs w:val="16"/>
      </w:rPr>
      <w:pict w14:anchorId="60392A32">
        <v:rect id="_x0000_i1037" style="width:470.3pt;height:.6pt" o:hralign="center" o:hrstd="t" o:hrnoshade="t" o:hr="t" fillcolor="black" stroked="f"/>
      </w:pict>
    </w:r>
  </w:p>
  <w:p w14:paraId="0D06953E" w14:textId="77777777" w:rsidR="00746D28" w:rsidRPr="00746D28" w:rsidRDefault="00746D28" w:rsidP="00746D28">
    <w:pPr>
      <w:pStyle w:val="Koptekst"/>
      <w:rPr>
        <w:rFonts w:eastAsia="Verdana" w:cs="Verdana"/>
        <w:sz w:val="16"/>
        <w:szCs w:val="16"/>
      </w:rPr>
    </w:pPr>
    <w:r w:rsidRPr="00746D28">
      <w:rPr>
        <w:rFonts w:eastAsia="Verdana" w:cs="Verdana"/>
        <w:sz w:val="16"/>
        <w:szCs w:val="16"/>
      </w:rPr>
      <w:t>Behoort bij zaaknummer: 31210461</w:t>
    </w:r>
  </w:p>
  <w:p w14:paraId="50981841" w14:textId="77777777" w:rsidR="00746D28" w:rsidRPr="00746D28" w:rsidRDefault="00746D28" w:rsidP="00746D28">
    <w:pPr>
      <w:pStyle w:val="Koptekst"/>
      <w:rPr>
        <w:rFonts w:eastAsia="Verdana" w:cs="Verdana"/>
        <w:sz w:val="16"/>
        <w:szCs w:val="16"/>
      </w:rPr>
    </w:pPr>
    <w:r w:rsidRPr="00746D28">
      <w:rPr>
        <w:rFonts w:eastAsia="Verdana" w:cs="Verdana"/>
        <w:sz w:val="16"/>
        <w:szCs w:val="16"/>
      </w:rPr>
      <w:pict w14:anchorId="0C149AFB">
        <v:rect id="_x0000_i1038" style="width:470.3pt;height:.6pt" o:hralign="center" o:hrstd="t" o:hrnoshade="t" o:hr="t" fillcolor="black" stroked="f"/>
      </w:pict>
    </w:r>
  </w:p>
  <w:p w14:paraId="16C05AA8" w14:textId="5AC4FB3F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30"/>
  </w:num>
  <w:num w:numId="4" w16cid:durableId="1404177646">
    <w:abstractNumId w:val="10"/>
  </w:num>
  <w:num w:numId="5" w16cid:durableId="2017415592">
    <w:abstractNumId w:val="17"/>
  </w:num>
  <w:num w:numId="6" w16cid:durableId="1114523867">
    <w:abstractNumId w:val="20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31"/>
  </w:num>
  <w:num w:numId="14" w16cid:durableId="1816409636">
    <w:abstractNumId w:val="3"/>
  </w:num>
  <w:num w:numId="15" w16cid:durableId="83308710">
    <w:abstractNumId w:val="18"/>
  </w:num>
  <w:num w:numId="16" w16cid:durableId="2034841050">
    <w:abstractNumId w:val="24"/>
  </w:num>
  <w:num w:numId="17" w16cid:durableId="1262446669">
    <w:abstractNumId w:val="8"/>
  </w:num>
  <w:num w:numId="18" w16cid:durableId="114717317">
    <w:abstractNumId w:val="21"/>
  </w:num>
  <w:num w:numId="19" w16cid:durableId="175005520">
    <w:abstractNumId w:val="32"/>
  </w:num>
  <w:num w:numId="20" w16cid:durableId="835728421">
    <w:abstractNumId w:val="12"/>
  </w:num>
  <w:num w:numId="21" w16cid:durableId="656616510">
    <w:abstractNumId w:val="23"/>
  </w:num>
  <w:num w:numId="22" w16cid:durableId="1926375380">
    <w:abstractNumId w:val="26"/>
  </w:num>
  <w:num w:numId="23" w16cid:durableId="1511870836">
    <w:abstractNumId w:val="19"/>
  </w:num>
  <w:num w:numId="24" w16cid:durableId="1568034534">
    <w:abstractNumId w:val="28"/>
  </w:num>
  <w:num w:numId="25" w16cid:durableId="1725325062">
    <w:abstractNumId w:val="27"/>
  </w:num>
  <w:num w:numId="26" w16cid:durableId="1039161765">
    <w:abstractNumId w:val="6"/>
  </w:num>
  <w:num w:numId="27" w16cid:durableId="1116368429">
    <w:abstractNumId w:val="16"/>
  </w:num>
  <w:num w:numId="28" w16cid:durableId="165554738">
    <w:abstractNumId w:val="22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5"/>
  </w:num>
  <w:num w:numId="32" w16cid:durableId="292370428">
    <w:abstractNumId w:val="15"/>
  </w:num>
  <w:num w:numId="33" w16cid:durableId="2058897262">
    <w:abstractNumId w:val="29"/>
  </w:num>
  <w:num w:numId="34" w16cid:durableId="14878243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56D70"/>
    <w:rsid w:val="000A10A1"/>
    <w:rsid w:val="000B3F94"/>
    <w:rsid w:val="000E1F3B"/>
    <w:rsid w:val="00173156"/>
    <w:rsid w:val="001D6F03"/>
    <w:rsid w:val="00290AAE"/>
    <w:rsid w:val="002955E7"/>
    <w:rsid w:val="002A6578"/>
    <w:rsid w:val="002B1092"/>
    <w:rsid w:val="002E0FD2"/>
    <w:rsid w:val="0038549E"/>
    <w:rsid w:val="003C4BF2"/>
    <w:rsid w:val="003D51FB"/>
    <w:rsid w:val="003F34E0"/>
    <w:rsid w:val="003F5EB0"/>
    <w:rsid w:val="003F6EDB"/>
    <w:rsid w:val="0040142D"/>
    <w:rsid w:val="0040571B"/>
    <w:rsid w:val="00450447"/>
    <w:rsid w:val="004B0EA1"/>
    <w:rsid w:val="004D766D"/>
    <w:rsid w:val="00507CA2"/>
    <w:rsid w:val="005854EC"/>
    <w:rsid w:val="005A4FBE"/>
    <w:rsid w:val="005D2CF1"/>
    <w:rsid w:val="005E046F"/>
    <w:rsid w:val="006006F5"/>
    <w:rsid w:val="00650A9B"/>
    <w:rsid w:val="006D2E66"/>
    <w:rsid w:val="006F42D7"/>
    <w:rsid w:val="007435A7"/>
    <w:rsid w:val="00746D28"/>
    <w:rsid w:val="00786DBE"/>
    <w:rsid w:val="007F4AEA"/>
    <w:rsid w:val="008375EC"/>
    <w:rsid w:val="0088386A"/>
    <w:rsid w:val="0088501B"/>
    <w:rsid w:val="008D2753"/>
    <w:rsid w:val="008E3581"/>
    <w:rsid w:val="00905289"/>
    <w:rsid w:val="009156EA"/>
    <w:rsid w:val="009C5CF5"/>
    <w:rsid w:val="00A32591"/>
    <w:rsid w:val="00A77ABF"/>
    <w:rsid w:val="00A863E9"/>
    <w:rsid w:val="00B022C4"/>
    <w:rsid w:val="00B410C0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EF6ACE"/>
    <w:rsid w:val="00F65492"/>
    <w:rsid w:val="00FB0705"/>
    <w:rsid w:val="00FF0FEF"/>
    <w:rsid w:val="7DD4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3F34E0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OpsommingenRWS">
    <w:name w:val="Opsommingen RWS"/>
    <w:basedOn w:val="Standaard"/>
    <w:qFormat/>
    <w:rsid w:val="002955E7"/>
    <w:pPr>
      <w:widowControl w:val="0"/>
      <w:numPr>
        <w:numId w:val="34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roodtekst0">
    <w:name w:val="broodtekst"/>
    <w:basedOn w:val="Standaard"/>
    <w:link w:val="broodtekstChar2"/>
    <w:qFormat/>
    <w:rsid w:val="002955E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2955E7"/>
    <w:rPr>
      <w:rFonts w:ascii="Verdana" w:eastAsia="Times New Roman" w:hAnsi="Verdana" w:cs="Times New Roman"/>
      <w:lang w:eastAsia="nl-NL"/>
    </w:rPr>
  </w:style>
  <w:style w:type="character" w:styleId="Voetnootmarkering">
    <w:name w:val="footnote reference"/>
    <w:basedOn w:val="Standaardalinea-lettertype"/>
    <w:uiPriority w:val="99"/>
    <w:rsid w:val="008375EC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375EC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375EC"/>
    <w:rPr>
      <w:rFonts w:ascii="Verdana" w:eastAsia="DejaVu Sans" w:hAnsi="Verdana" w:cs="Times New Roman"/>
      <w:sz w:val="13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VNSC-1097783671-13306</_dlc_DocId>
    <_dlc_DocIdUrl xmlns="4e7f0d92-268e-435e-9852-2e2949322b5e">
      <Url>https://vnsc.sharepoint.com/sites/vnsc-boz/_layouts/15/DocIdRedir.aspx?ID=VNSC-1097783671-13306</Url>
      <Description>VNSC-1097783671-13306</Description>
    </_dlc_DocIdUrl>
  </documentManagement>
</p:properties>
</file>

<file path=customXml/itemProps1.xml><?xml version="1.0" encoding="utf-8"?>
<ds:datastoreItem xmlns:ds="http://schemas.openxmlformats.org/officeDocument/2006/customXml" ds:itemID="{6D427A1C-30C4-48BE-B746-E510FC0ADD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02BA2-E683-4426-B33D-FFB70CAC33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918355-48DC-4703-9FEC-B0AF3879C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B5EA81-0A79-4CDD-B6BD-86385F565478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319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4</cp:revision>
  <dcterms:created xsi:type="dcterms:W3CDTF">2026-06-03T13:59:00Z</dcterms:created>
  <dcterms:modified xsi:type="dcterms:W3CDTF">2026-07-07T09:29:00Z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a4276e45-f23b-44fc-8c49-937441bc8f25</vt:lpwstr>
  </property>
  <property fmtid="{D5CDD505-2E9C-101B-9397-08002B2CF9AE}" pid="4" name="MediaServiceImageTags">
    <vt:lpwstr/>
  </property>
</Properties>
</file>